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64410" w14:textId="00261F25" w:rsidR="006264AD" w:rsidRPr="00E2746B" w:rsidRDefault="006264AD">
      <w:pPr>
        <w:rPr>
          <w:sz w:val="24"/>
          <w:szCs w:val="24"/>
        </w:rPr>
      </w:pPr>
      <w:r>
        <w:rPr>
          <w:b/>
          <w:sz w:val="28"/>
          <w:szCs w:val="28"/>
        </w:rPr>
        <w:t>Judging</w:t>
      </w:r>
    </w:p>
    <w:p w14:paraId="37C8F651" w14:textId="367A5E3C" w:rsidR="006264AD" w:rsidRPr="005E1F5C" w:rsidRDefault="00857B04">
      <w:pPr>
        <w:rPr>
          <w:sz w:val="23"/>
          <w:szCs w:val="23"/>
        </w:rPr>
      </w:pPr>
      <w:r w:rsidRPr="005E1F5C">
        <w:rPr>
          <w:sz w:val="23"/>
          <w:szCs w:val="23"/>
        </w:rPr>
        <w:t>At least three</w:t>
      </w:r>
      <w:r w:rsidR="006264AD" w:rsidRPr="005E1F5C">
        <w:rPr>
          <w:sz w:val="23"/>
          <w:szCs w:val="23"/>
        </w:rPr>
        <w:t xml:space="preserve"> judges and one time</w:t>
      </w:r>
      <w:r w:rsidRPr="005E1F5C">
        <w:rPr>
          <w:sz w:val="23"/>
          <w:szCs w:val="23"/>
        </w:rPr>
        <w:t>-</w:t>
      </w:r>
      <w:r w:rsidR="006264AD" w:rsidRPr="005E1F5C">
        <w:rPr>
          <w:sz w:val="23"/>
          <w:szCs w:val="23"/>
        </w:rPr>
        <w:t>keeper will be used at each level of co</w:t>
      </w:r>
      <w:r w:rsidR="00865575" w:rsidRPr="005E1F5C">
        <w:rPr>
          <w:sz w:val="23"/>
          <w:szCs w:val="23"/>
        </w:rPr>
        <w:t>m</w:t>
      </w:r>
      <w:r w:rsidR="006264AD" w:rsidRPr="005E1F5C">
        <w:rPr>
          <w:sz w:val="23"/>
          <w:szCs w:val="23"/>
        </w:rPr>
        <w:t>petition</w:t>
      </w:r>
      <w:r w:rsidR="00865575" w:rsidRPr="005E1F5C">
        <w:rPr>
          <w:sz w:val="23"/>
          <w:szCs w:val="23"/>
        </w:rPr>
        <w:t>.  Judging will be on a 100-point system.  Points are assigned as outlined below:</w:t>
      </w:r>
    </w:p>
    <w:p w14:paraId="1B6D1888" w14:textId="77777777" w:rsidR="00865575" w:rsidRPr="005E1F5C" w:rsidRDefault="00865575">
      <w:pPr>
        <w:rPr>
          <w:i/>
          <w:sz w:val="23"/>
          <w:szCs w:val="23"/>
          <w:u w:val="single"/>
        </w:rPr>
      </w:pPr>
      <w:r w:rsidRPr="005E1F5C">
        <w:rPr>
          <w:i/>
          <w:sz w:val="23"/>
          <w:szCs w:val="23"/>
          <w:u w:val="single"/>
        </w:rPr>
        <w:t xml:space="preserve">Content (0-40 points):  </w:t>
      </w:r>
    </w:p>
    <w:p w14:paraId="438DE26E" w14:textId="77777777" w:rsidR="00865575" w:rsidRPr="005E1F5C" w:rsidRDefault="00865575" w:rsidP="00865575">
      <w:pPr>
        <w:pStyle w:val="ListParagraph"/>
        <w:numPr>
          <w:ilvl w:val="0"/>
          <w:numId w:val="3"/>
        </w:numPr>
        <w:rPr>
          <w:sz w:val="23"/>
          <w:szCs w:val="23"/>
        </w:rPr>
      </w:pPr>
      <w:r w:rsidRPr="005E1F5C">
        <w:rPr>
          <w:sz w:val="23"/>
          <w:szCs w:val="23"/>
        </w:rPr>
        <w:t>Application of Four-Way Test</w:t>
      </w:r>
    </w:p>
    <w:p w14:paraId="47751F70" w14:textId="77777777" w:rsidR="00865575" w:rsidRPr="005E1F5C" w:rsidRDefault="00865575" w:rsidP="00865575">
      <w:pPr>
        <w:pStyle w:val="ListParagraph"/>
        <w:numPr>
          <w:ilvl w:val="0"/>
          <w:numId w:val="3"/>
        </w:numPr>
        <w:rPr>
          <w:sz w:val="23"/>
          <w:szCs w:val="23"/>
        </w:rPr>
      </w:pPr>
      <w:r w:rsidRPr="005E1F5C">
        <w:rPr>
          <w:sz w:val="23"/>
          <w:szCs w:val="23"/>
        </w:rPr>
        <w:t>Use of examples from peer group experience</w:t>
      </w:r>
    </w:p>
    <w:p w14:paraId="10ECA04D" w14:textId="77777777" w:rsidR="00865575" w:rsidRPr="005E1F5C" w:rsidRDefault="00865575" w:rsidP="00865575">
      <w:pPr>
        <w:pStyle w:val="ListParagraph"/>
        <w:numPr>
          <w:ilvl w:val="0"/>
          <w:numId w:val="3"/>
        </w:numPr>
        <w:rPr>
          <w:sz w:val="23"/>
          <w:szCs w:val="23"/>
        </w:rPr>
      </w:pPr>
      <w:r w:rsidRPr="005E1F5C">
        <w:rPr>
          <w:sz w:val="23"/>
          <w:szCs w:val="23"/>
        </w:rPr>
        <w:t>Human interest appeal and color</w:t>
      </w:r>
    </w:p>
    <w:p w14:paraId="05BC8930" w14:textId="1F49FE67" w:rsidR="00865575" w:rsidRPr="005E1F5C" w:rsidRDefault="00865575" w:rsidP="00865575">
      <w:pPr>
        <w:pStyle w:val="ListParagraph"/>
        <w:numPr>
          <w:ilvl w:val="0"/>
          <w:numId w:val="3"/>
        </w:numPr>
        <w:rPr>
          <w:sz w:val="23"/>
          <w:szCs w:val="23"/>
        </w:rPr>
      </w:pPr>
      <w:r w:rsidRPr="005E1F5C">
        <w:rPr>
          <w:sz w:val="23"/>
          <w:szCs w:val="23"/>
        </w:rPr>
        <w:t>Clarity and expressiveness of language.</w:t>
      </w:r>
    </w:p>
    <w:p w14:paraId="74B16A04" w14:textId="612A1091" w:rsidR="00865575" w:rsidRPr="005E1F5C" w:rsidRDefault="00865575" w:rsidP="00865575">
      <w:pPr>
        <w:rPr>
          <w:i/>
          <w:sz w:val="23"/>
          <w:szCs w:val="23"/>
          <w:u w:val="single"/>
        </w:rPr>
      </w:pPr>
      <w:r w:rsidRPr="005E1F5C">
        <w:rPr>
          <w:i/>
          <w:sz w:val="23"/>
          <w:szCs w:val="23"/>
          <w:u w:val="single"/>
        </w:rPr>
        <w:t>Organization (0-24 points):</w:t>
      </w:r>
    </w:p>
    <w:p w14:paraId="25CA8363" w14:textId="29134D5F" w:rsidR="00865575" w:rsidRPr="005E1F5C" w:rsidRDefault="00865575" w:rsidP="00865575">
      <w:pPr>
        <w:pStyle w:val="ListParagraph"/>
        <w:numPr>
          <w:ilvl w:val="0"/>
          <w:numId w:val="3"/>
        </w:numPr>
        <w:rPr>
          <w:sz w:val="23"/>
          <w:szCs w:val="23"/>
        </w:rPr>
      </w:pPr>
      <w:r w:rsidRPr="005E1F5C">
        <w:rPr>
          <w:sz w:val="23"/>
          <w:szCs w:val="23"/>
        </w:rPr>
        <w:t>Introduction of theme</w:t>
      </w:r>
    </w:p>
    <w:p w14:paraId="648BFA85" w14:textId="061A6460" w:rsidR="00865575" w:rsidRPr="005E1F5C" w:rsidRDefault="00865575" w:rsidP="00865575">
      <w:pPr>
        <w:pStyle w:val="ListParagraph"/>
        <w:numPr>
          <w:ilvl w:val="0"/>
          <w:numId w:val="3"/>
        </w:numPr>
        <w:rPr>
          <w:sz w:val="23"/>
          <w:szCs w:val="23"/>
        </w:rPr>
      </w:pPr>
      <w:r w:rsidRPr="005E1F5C">
        <w:rPr>
          <w:sz w:val="23"/>
          <w:szCs w:val="23"/>
        </w:rPr>
        <w:t>Development of theme</w:t>
      </w:r>
    </w:p>
    <w:p w14:paraId="3D8961BC" w14:textId="561300CF" w:rsidR="00865575" w:rsidRPr="005E1F5C" w:rsidRDefault="00865575" w:rsidP="00865575">
      <w:pPr>
        <w:pStyle w:val="ListParagraph"/>
        <w:numPr>
          <w:ilvl w:val="0"/>
          <w:numId w:val="3"/>
        </w:numPr>
        <w:rPr>
          <w:sz w:val="23"/>
          <w:szCs w:val="23"/>
        </w:rPr>
      </w:pPr>
      <w:r w:rsidRPr="005E1F5C">
        <w:rPr>
          <w:sz w:val="23"/>
          <w:szCs w:val="23"/>
        </w:rPr>
        <w:t>Conclusion</w:t>
      </w:r>
    </w:p>
    <w:p w14:paraId="3212D659" w14:textId="0C8196B6" w:rsidR="00865575" w:rsidRPr="005E1F5C" w:rsidRDefault="00865575" w:rsidP="00865575">
      <w:pPr>
        <w:rPr>
          <w:i/>
          <w:sz w:val="23"/>
          <w:szCs w:val="23"/>
          <w:u w:val="single"/>
        </w:rPr>
      </w:pPr>
      <w:r w:rsidRPr="005E1F5C">
        <w:rPr>
          <w:i/>
          <w:sz w:val="23"/>
          <w:szCs w:val="23"/>
          <w:u w:val="single"/>
        </w:rPr>
        <w:t>Delivery (0-32 points):</w:t>
      </w:r>
    </w:p>
    <w:p w14:paraId="627F69BB" w14:textId="7761FCD0" w:rsidR="00865575" w:rsidRPr="005E1F5C" w:rsidRDefault="008539DE" w:rsidP="00865575">
      <w:pPr>
        <w:pStyle w:val="ListParagraph"/>
        <w:numPr>
          <w:ilvl w:val="0"/>
          <w:numId w:val="3"/>
        </w:numPr>
        <w:rPr>
          <w:sz w:val="23"/>
          <w:szCs w:val="23"/>
        </w:rPr>
      </w:pPr>
      <w:r w:rsidRPr="005E1F5C">
        <w:rPr>
          <w:sz w:val="23"/>
          <w:szCs w:val="23"/>
        </w:rPr>
        <w:t>E</w:t>
      </w:r>
      <w:r w:rsidR="00865575" w:rsidRPr="005E1F5C">
        <w:rPr>
          <w:sz w:val="23"/>
          <w:szCs w:val="23"/>
        </w:rPr>
        <w:t>nunciation &amp; pronunciation</w:t>
      </w:r>
    </w:p>
    <w:p w14:paraId="3BBCEC95" w14:textId="3F8F0029" w:rsidR="00865575" w:rsidRPr="005E1F5C" w:rsidRDefault="008539DE" w:rsidP="00865575">
      <w:pPr>
        <w:pStyle w:val="ListParagraph"/>
        <w:numPr>
          <w:ilvl w:val="0"/>
          <w:numId w:val="3"/>
        </w:numPr>
        <w:rPr>
          <w:sz w:val="23"/>
          <w:szCs w:val="23"/>
        </w:rPr>
      </w:pPr>
      <w:r w:rsidRPr="005E1F5C">
        <w:rPr>
          <w:sz w:val="23"/>
          <w:szCs w:val="23"/>
        </w:rPr>
        <w:t>V</w:t>
      </w:r>
      <w:r w:rsidR="00865575" w:rsidRPr="005E1F5C">
        <w:rPr>
          <w:sz w:val="23"/>
          <w:szCs w:val="23"/>
        </w:rPr>
        <w:t>oice projection</w:t>
      </w:r>
      <w:r w:rsidRPr="005E1F5C">
        <w:rPr>
          <w:sz w:val="23"/>
          <w:szCs w:val="23"/>
        </w:rPr>
        <w:t xml:space="preserve"> &amp;</w:t>
      </w:r>
      <w:r w:rsidR="00865575" w:rsidRPr="005E1F5C">
        <w:rPr>
          <w:sz w:val="23"/>
          <w:szCs w:val="23"/>
        </w:rPr>
        <w:t xml:space="preserve"> expressiveness</w:t>
      </w:r>
    </w:p>
    <w:p w14:paraId="3261F352" w14:textId="599AF158" w:rsidR="00865575" w:rsidRPr="005E1F5C" w:rsidRDefault="008539DE" w:rsidP="00865575">
      <w:pPr>
        <w:pStyle w:val="ListParagraph"/>
        <w:numPr>
          <w:ilvl w:val="0"/>
          <w:numId w:val="3"/>
        </w:numPr>
        <w:rPr>
          <w:sz w:val="23"/>
          <w:szCs w:val="23"/>
        </w:rPr>
      </w:pPr>
      <w:r w:rsidRPr="005E1F5C">
        <w:rPr>
          <w:sz w:val="23"/>
          <w:szCs w:val="23"/>
        </w:rPr>
        <w:t>E</w:t>
      </w:r>
      <w:r w:rsidR="00865575" w:rsidRPr="005E1F5C">
        <w:rPr>
          <w:sz w:val="23"/>
          <w:szCs w:val="23"/>
        </w:rPr>
        <w:t xml:space="preserve">ye contact &amp; </w:t>
      </w:r>
      <w:r w:rsidRPr="005E1F5C">
        <w:rPr>
          <w:sz w:val="23"/>
          <w:szCs w:val="23"/>
        </w:rPr>
        <w:t xml:space="preserve">audience </w:t>
      </w:r>
      <w:r w:rsidR="00865575" w:rsidRPr="005E1F5C">
        <w:rPr>
          <w:sz w:val="23"/>
          <w:szCs w:val="23"/>
        </w:rPr>
        <w:t xml:space="preserve">rapport </w:t>
      </w:r>
    </w:p>
    <w:p w14:paraId="3879989A" w14:textId="367191CE" w:rsidR="00865575" w:rsidRPr="005E1F5C" w:rsidRDefault="008539DE" w:rsidP="00865575">
      <w:pPr>
        <w:pStyle w:val="ListParagraph"/>
        <w:numPr>
          <w:ilvl w:val="0"/>
          <w:numId w:val="3"/>
        </w:numPr>
        <w:rPr>
          <w:sz w:val="23"/>
          <w:szCs w:val="23"/>
        </w:rPr>
      </w:pPr>
      <w:r w:rsidRPr="005E1F5C">
        <w:rPr>
          <w:sz w:val="23"/>
          <w:szCs w:val="23"/>
        </w:rPr>
        <w:t>G</w:t>
      </w:r>
      <w:r w:rsidR="00865575" w:rsidRPr="005E1F5C">
        <w:rPr>
          <w:sz w:val="23"/>
          <w:szCs w:val="23"/>
        </w:rPr>
        <w:t>esture</w:t>
      </w:r>
      <w:r w:rsidRPr="005E1F5C">
        <w:rPr>
          <w:sz w:val="23"/>
          <w:szCs w:val="23"/>
        </w:rPr>
        <w:t>s</w:t>
      </w:r>
      <w:r w:rsidR="00865575" w:rsidRPr="005E1F5C">
        <w:rPr>
          <w:sz w:val="23"/>
          <w:szCs w:val="23"/>
        </w:rPr>
        <w:t xml:space="preserve"> and posture</w:t>
      </w:r>
    </w:p>
    <w:p w14:paraId="3DF36B38" w14:textId="3E151192" w:rsidR="008539DE" w:rsidRDefault="008539DE" w:rsidP="008539DE"/>
    <w:p w14:paraId="494FE3FB" w14:textId="77777777" w:rsidR="008539DE" w:rsidRPr="00E2746B" w:rsidRDefault="008539DE" w:rsidP="008539DE"/>
    <w:p w14:paraId="3823CCB1" w14:textId="77777777" w:rsidR="005E1F5C" w:rsidRDefault="005E1F5C" w:rsidP="00E2746B">
      <w:pPr>
        <w:rPr>
          <w:b/>
          <w:sz w:val="28"/>
          <w:szCs w:val="28"/>
        </w:rPr>
      </w:pPr>
    </w:p>
    <w:p w14:paraId="0C3EE1DF" w14:textId="50706210" w:rsidR="00E2746B" w:rsidRPr="00994DBC" w:rsidRDefault="00E2746B" w:rsidP="00E2746B">
      <w:pPr>
        <w:rPr>
          <w:b/>
          <w:sz w:val="28"/>
          <w:szCs w:val="28"/>
        </w:rPr>
      </w:pPr>
      <w:r w:rsidRPr="00994DBC">
        <w:rPr>
          <w:b/>
          <w:sz w:val="28"/>
          <w:szCs w:val="28"/>
        </w:rPr>
        <w:t>Levels of Competition:</w:t>
      </w:r>
    </w:p>
    <w:p w14:paraId="4A57BC1F" w14:textId="137C3440" w:rsidR="00E2746B" w:rsidRPr="00994DBC" w:rsidRDefault="00E2746B" w:rsidP="00E2746B">
      <w:pPr>
        <w:rPr>
          <w:sz w:val="24"/>
          <w:szCs w:val="24"/>
        </w:rPr>
      </w:pPr>
      <w:r w:rsidRPr="005E1F5C">
        <w:rPr>
          <w:u w:val="single"/>
        </w:rPr>
        <w:t>Local Club Level:</w:t>
      </w:r>
      <w:r w:rsidR="00994DBC" w:rsidRPr="005E1F5C">
        <w:t xml:space="preserve">  </w:t>
      </w:r>
      <w:r w:rsidRPr="005E1F5C">
        <w:t>Contests will be held in many participating Rotary clubs</w:t>
      </w:r>
      <w:r w:rsidRPr="00994DBC">
        <w:rPr>
          <w:sz w:val="24"/>
          <w:szCs w:val="24"/>
        </w:rPr>
        <w:t xml:space="preserve"> with</w:t>
      </w:r>
      <w:r w:rsidR="00857B04">
        <w:rPr>
          <w:sz w:val="24"/>
          <w:szCs w:val="24"/>
        </w:rPr>
        <w:t>in</w:t>
      </w:r>
      <w:r w:rsidRPr="00994DBC">
        <w:rPr>
          <w:sz w:val="24"/>
          <w:szCs w:val="24"/>
        </w:rPr>
        <w:t xml:space="preserve"> </w:t>
      </w:r>
      <w:r w:rsidRPr="005E1F5C">
        <w:t>District 7870 in the early months of 2018.  Participants will receive recognition and/or cash awards at each club’s discretion.</w:t>
      </w:r>
      <w:r w:rsidRPr="00994DBC">
        <w:rPr>
          <w:sz w:val="24"/>
          <w:szCs w:val="24"/>
        </w:rPr>
        <w:t xml:space="preserve">  </w:t>
      </w:r>
    </w:p>
    <w:p w14:paraId="79AA72F5" w14:textId="5F71A21B" w:rsidR="00E2746B" w:rsidRPr="004D74B3" w:rsidRDefault="00E2746B" w:rsidP="00E2746B">
      <w:pPr>
        <w:rPr>
          <w:sz w:val="26"/>
          <w:szCs w:val="26"/>
        </w:rPr>
      </w:pPr>
      <w:r w:rsidRPr="004D74B3">
        <w:rPr>
          <w:b/>
          <w:i/>
          <w:sz w:val="26"/>
          <w:szCs w:val="26"/>
        </w:rPr>
        <w:t xml:space="preserve">The Hollis Brookline Rotary Club’s Four-Way Test Speech Contest will be held on </w:t>
      </w:r>
      <w:r w:rsidR="004C5185">
        <w:rPr>
          <w:b/>
          <w:i/>
          <w:sz w:val="26"/>
          <w:szCs w:val="26"/>
        </w:rPr>
        <w:t>Tuesday</w:t>
      </w:r>
      <w:r w:rsidRPr="004D74B3">
        <w:rPr>
          <w:b/>
          <w:i/>
          <w:sz w:val="26"/>
          <w:szCs w:val="26"/>
        </w:rPr>
        <w:t xml:space="preserve">, </w:t>
      </w:r>
      <w:r w:rsidR="004C5185">
        <w:rPr>
          <w:b/>
          <w:i/>
          <w:sz w:val="26"/>
          <w:szCs w:val="26"/>
        </w:rPr>
        <w:t>April</w:t>
      </w:r>
      <w:r w:rsidRPr="004D74B3">
        <w:rPr>
          <w:b/>
          <w:i/>
          <w:sz w:val="26"/>
          <w:szCs w:val="26"/>
        </w:rPr>
        <w:t xml:space="preserve"> </w:t>
      </w:r>
      <w:r w:rsidR="004C5185">
        <w:rPr>
          <w:b/>
          <w:i/>
          <w:sz w:val="26"/>
          <w:szCs w:val="26"/>
        </w:rPr>
        <w:t>17, 2018, at 6</w:t>
      </w:r>
      <w:bookmarkStart w:id="0" w:name="_GoBack"/>
      <w:bookmarkEnd w:id="0"/>
      <w:r w:rsidRPr="004D74B3">
        <w:rPr>
          <w:b/>
          <w:i/>
          <w:sz w:val="26"/>
          <w:szCs w:val="26"/>
        </w:rPr>
        <w:t>pm.  It will be held at the Hollis Brookline High School in Hollis NH</w:t>
      </w:r>
      <w:r w:rsidRPr="004D74B3">
        <w:rPr>
          <w:sz w:val="26"/>
          <w:szCs w:val="26"/>
        </w:rPr>
        <w:t>.</w:t>
      </w:r>
    </w:p>
    <w:p w14:paraId="45DC66A3" w14:textId="0B6B8FA7" w:rsidR="00E2746B" w:rsidRPr="005E1F5C" w:rsidRDefault="00E2746B" w:rsidP="00E2746B">
      <w:r w:rsidRPr="005E1F5C">
        <w:rPr>
          <w:u w:val="single"/>
        </w:rPr>
        <w:t>Semi-final Level:</w:t>
      </w:r>
      <w:r w:rsidR="00994DBC" w:rsidRPr="005E1F5C">
        <w:t xml:space="preserve">  </w:t>
      </w:r>
      <w:r w:rsidRPr="005E1F5C">
        <w:t xml:space="preserve">Winners of local contests </w:t>
      </w:r>
      <w:r w:rsidR="00994DBC" w:rsidRPr="005E1F5C">
        <w:t xml:space="preserve">will </w:t>
      </w:r>
      <w:r w:rsidRPr="005E1F5C">
        <w:t xml:space="preserve">advance to the </w:t>
      </w:r>
      <w:r w:rsidR="00857B04" w:rsidRPr="005E1F5C">
        <w:t>s</w:t>
      </w:r>
      <w:r w:rsidRPr="005E1F5C">
        <w:t xml:space="preserve">emi-finals held on Sunday, May 6, 2018, at the Henniker Community Center, 57 Main St, Henniker NH.  </w:t>
      </w:r>
    </w:p>
    <w:p w14:paraId="5A852F61" w14:textId="223E180E" w:rsidR="006264AD" w:rsidRPr="005E1F5C" w:rsidRDefault="00E2746B">
      <w:r w:rsidRPr="005E1F5C">
        <w:rPr>
          <w:u w:val="single"/>
        </w:rPr>
        <w:t>District Level:</w:t>
      </w:r>
      <w:r w:rsidR="00994DBC" w:rsidRPr="005E1F5C">
        <w:t xml:space="preserve">  The four top scorers</w:t>
      </w:r>
      <w:r w:rsidRPr="005E1F5C">
        <w:t xml:space="preserve"> of the </w:t>
      </w:r>
      <w:r w:rsidR="00857B04" w:rsidRPr="005E1F5C">
        <w:t>s</w:t>
      </w:r>
      <w:r w:rsidRPr="005E1F5C">
        <w:t>emi-final contest will compete at the District 7870 District Conference</w:t>
      </w:r>
      <w:r w:rsidR="00994DBC" w:rsidRPr="005E1F5C">
        <w:t xml:space="preserve"> the weekend of June 1-3, 2018 in Burlington VT.  The exact date is still to be determined.</w:t>
      </w:r>
    </w:p>
    <w:p w14:paraId="424B564A" w14:textId="77777777" w:rsidR="00994DBC" w:rsidRDefault="00994DBC">
      <w:pPr>
        <w:rPr>
          <w:sz w:val="20"/>
          <w:szCs w:val="20"/>
        </w:rPr>
      </w:pPr>
    </w:p>
    <w:p w14:paraId="38C6F090" w14:textId="6B37EB45" w:rsidR="00994DBC" w:rsidRPr="00994DBC" w:rsidRDefault="00994DBC" w:rsidP="00857B04">
      <w:pPr>
        <w:jc w:val="center"/>
        <w:rPr>
          <w:sz w:val="20"/>
          <w:szCs w:val="20"/>
        </w:rPr>
      </w:pPr>
      <w:r>
        <w:rPr>
          <w:sz w:val="20"/>
          <w:szCs w:val="20"/>
        </w:rPr>
        <w:t>Additional information can be found on our website: www.hbrotary.org</w:t>
      </w:r>
    </w:p>
    <w:p w14:paraId="4F4AC1BE" w14:textId="77777777" w:rsidR="005E1F5C" w:rsidRDefault="005E1F5C" w:rsidP="00D46251">
      <w:pPr>
        <w:jc w:val="center"/>
        <w:rPr>
          <w:b/>
          <w:sz w:val="32"/>
          <w:szCs w:val="32"/>
        </w:rPr>
      </w:pPr>
    </w:p>
    <w:p w14:paraId="71A15414" w14:textId="771DF3FB" w:rsidR="00D46251" w:rsidRDefault="00D46251" w:rsidP="005E1F5C">
      <w:pPr>
        <w:jc w:val="center"/>
        <w:rPr>
          <w:b/>
          <w:sz w:val="32"/>
          <w:szCs w:val="32"/>
        </w:rPr>
      </w:pPr>
      <w:r w:rsidRPr="00D46251">
        <w:rPr>
          <w:b/>
          <w:sz w:val="32"/>
          <w:szCs w:val="32"/>
        </w:rPr>
        <w:t>Hollis Brookl</w:t>
      </w:r>
      <w:r w:rsidR="005E1F5C">
        <w:rPr>
          <w:b/>
          <w:sz w:val="32"/>
          <w:szCs w:val="32"/>
        </w:rPr>
        <w:t>ine Rotary Club</w:t>
      </w:r>
    </w:p>
    <w:p w14:paraId="5325DFF7" w14:textId="77777777" w:rsidR="005E1F5C" w:rsidRPr="005E1F5C" w:rsidRDefault="005E1F5C" w:rsidP="005E1F5C">
      <w:pPr>
        <w:jc w:val="center"/>
        <w:rPr>
          <w:b/>
          <w:sz w:val="32"/>
          <w:szCs w:val="32"/>
        </w:rPr>
      </w:pPr>
    </w:p>
    <w:p w14:paraId="7B7574E2" w14:textId="0D93B710" w:rsidR="006264AD" w:rsidRDefault="005E1F5C" w:rsidP="00D46251">
      <w:pPr>
        <w:jc w:val="center"/>
        <w:rPr>
          <w:b/>
          <w:sz w:val="28"/>
          <w:szCs w:val="28"/>
        </w:rPr>
      </w:pPr>
      <w:r>
        <w:rPr>
          <w:noProof/>
        </w:rPr>
        <w:t xml:space="preserve">  </w:t>
      </w:r>
      <w:r w:rsidR="00C86408">
        <w:rPr>
          <w:noProof/>
        </w:rPr>
        <w:drawing>
          <wp:inline distT="0" distB="0" distL="0" distR="0" wp14:anchorId="440F5CB6" wp14:editId="3D70ED83">
            <wp:extent cx="2313940" cy="865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rotary logo.png"/>
                    <pic:cNvPicPr/>
                  </pic:nvPicPr>
                  <pic:blipFill>
                    <a:blip r:embed="rId5">
                      <a:extLst>
                        <a:ext uri="{28A0092B-C50C-407E-A947-70E740481C1C}">
                          <a14:useLocalDpi xmlns:a14="http://schemas.microsoft.com/office/drawing/2010/main" val="0"/>
                        </a:ext>
                      </a:extLst>
                    </a:blip>
                    <a:stretch>
                      <a:fillRect/>
                    </a:stretch>
                  </pic:blipFill>
                  <pic:spPr>
                    <a:xfrm>
                      <a:off x="0" y="0"/>
                      <a:ext cx="2339616" cy="875529"/>
                    </a:xfrm>
                    <a:prstGeom prst="rect">
                      <a:avLst/>
                    </a:prstGeom>
                  </pic:spPr>
                </pic:pic>
              </a:graphicData>
            </a:graphic>
          </wp:inline>
        </w:drawing>
      </w:r>
    </w:p>
    <w:p w14:paraId="5B6EE973" w14:textId="48FED97D" w:rsidR="00D46251" w:rsidRDefault="00D46251" w:rsidP="00D46251">
      <w:pPr>
        <w:jc w:val="center"/>
        <w:rPr>
          <w:b/>
          <w:sz w:val="28"/>
          <w:szCs w:val="28"/>
        </w:rPr>
      </w:pPr>
    </w:p>
    <w:p w14:paraId="334D2F01" w14:textId="52652112" w:rsidR="006264AD" w:rsidRPr="00D46251" w:rsidRDefault="00D46251" w:rsidP="00D46251">
      <w:pPr>
        <w:jc w:val="center"/>
        <w:rPr>
          <w:b/>
          <w:sz w:val="56"/>
          <w:szCs w:val="56"/>
        </w:rPr>
      </w:pPr>
      <w:r w:rsidRPr="00D46251">
        <w:rPr>
          <w:b/>
          <w:sz w:val="56"/>
          <w:szCs w:val="56"/>
        </w:rPr>
        <w:t>Four-Way Test Speech Contest</w:t>
      </w:r>
    </w:p>
    <w:p w14:paraId="3242963E" w14:textId="6B5FCDA7" w:rsidR="006264AD" w:rsidRDefault="006264AD" w:rsidP="00D46251">
      <w:pPr>
        <w:jc w:val="center"/>
        <w:rPr>
          <w:b/>
          <w:sz w:val="28"/>
          <w:szCs w:val="28"/>
        </w:rPr>
      </w:pPr>
    </w:p>
    <w:p w14:paraId="55617A40" w14:textId="77777777" w:rsidR="00D46251" w:rsidRDefault="00D46251" w:rsidP="00D46251">
      <w:pPr>
        <w:jc w:val="center"/>
        <w:rPr>
          <w:b/>
          <w:sz w:val="28"/>
          <w:szCs w:val="28"/>
        </w:rPr>
      </w:pPr>
    </w:p>
    <w:p w14:paraId="44138080" w14:textId="543F0D96" w:rsidR="006264AD" w:rsidRDefault="00C86408" w:rsidP="00D46251">
      <w:pPr>
        <w:jc w:val="center"/>
        <w:rPr>
          <w:b/>
          <w:sz w:val="28"/>
          <w:szCs w:val="28"/>
        </w:rPr>
      </w:pPr>
      <w:r>
        <w:rPr>
          <w:noProof/>
        </w:rPr>
        <w:drawing>
          <wp:inline distT="0" distB="0" distL="0" distR="0" wp14:anchorId="0D1FEEC4" wp14:editId="64FC3125">
            <wp:extent cx="1355024" cy="1352013"/>
            <wp:effectExtent l="0" t="0" r="0" b="635"/>
            <wp:docPr id="3" name="Picture 3" descr="Hollis-Brookline Ro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is-Brookline Rot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6730" cy="1363693"/>
                    </a:xfrm>
                    <a:prstGeom prst="rect">
                      <a:avLst/>
                    </a:prstGeom>
                    <a:noFill/>
                    <a:ln>
                      <a:noFill/>
                    </a:ln>
                  </pic:spPr>
                </pic:pic>
              </a:graphicData>
            </a:graphic>
          </wp:inline>
        </w:drawing>
      </w:r>
    </w:p>
    <w:p w14:paraId="2A805573" w14:textId="77777777" w:rsidR="00D46251" w:rsidRDefault="00C86408" w:rsidP="00D46251">
      <w:pPr>
        <w:jc w:val="center"/>
        <w:rPr>
          <w:sz w:val="28"/>
          <w:szCs w:val="28"/>
        </w:rPr>
      </w:pPr>
      <w:r w:rsidRPr="00994DBC">
        <w:rPr>
          <w:rFonts w:ascii="Helvetica" w:eastAsia="Times New Roman" w:hAnsi="Helvetica" w:cs="Helvetica"/>
          <w:sz w:val="32"/>
          <w:szCs w:val="32"/>
        </w:rPr>
        <w:t>ROTARY: MAKING A</w:t>
      </w:r>
      <w:r w:rsidRPr="00D46251">
        <w:rPr>
          <w:rFonts w:ascii="Helvetica" w:eastAsia="Times New Roman" w:hAnsi="Helvetica" w:cs="Helvetica"/>
          <w:sz w:val="32"/>
          <w:szCs w:val="32"/>
        </w:rPr>
        <w:t xml:space="preserve">     </w:t>
      </w:r>
      <w:r w:rsidRPr="00994DBC">
        <w:rPr>
          <w:rFonts w:ascii="Helvetica" w:eastAsia="Times New Roman" w:hAnsi="Helvetica" w:cs="Helvetica"/>
          <w:sz w:val="32"/>
          <w:szCs w:val="32"/>
        </w:rPr>
        <w:t>DIFFERENCE</w:t>
      </w:r>
    </w:p>
    <w:p w14:paraId="02D48E0F" w14:textId="77777777" w:rsidR="005E1F5C" w:rsidRDefault="005E1F5C" w:rsidP="00D46251">
      <w:pPr>
        <w:rPr>
          <w:b/>
          <w:sz w:val="28"/>
          <w:szCs w:val="28"/>
        </w:rPr>
      </w:pPr>
    </w:p>
    <w:p w14:paraId="0D617980" w14:textId="6F0DE344" w:rsidR="00B54025" w:rsidRPr="00D46251" w:rsidRDefault="002A75D0" w:rsidP="00D46251">
      <w:pPr>
        <w:rPr>
          <w:sz w:val="28"/>
          <w:szCs w:val="28"/>
        </w:rPr>
      </w:pPr>
      <w:r w:rsidRPr="002A75D0">
        <w:rPr>
          <w:b/>
          <w:sz w:val="28"/>
          <w:szCs w:val="28"/>
        </w:rPr>
        <w:lastRenderedPageBreak/>
        <w:t>What’s in it for me?</w:t>
      </w:r>
    </w:p>
    <w:p w14:paraId="7B5730AC" w14:textId="10D54D6A" w:rsidR="002A75D0" w:rsidRPr="00D46251" w:rsidRDefault="002A75D0">
      <w:pPr>
        <w:rPr>
          <w:sz w:val="23"/>
          <w:szCs w:val="23"/>
        </w:rPr>
      </w:pPr>
      <w:r w:rsidRPr="00D46251">
        <w:rPr>
          <w:sz w:val="23"/>
          <w:szCs w:val="23"/>
        </w:rPr>
        <w:t>What are you passionate about?  Could you persuade others by giving a speech?</w:t>
      </w:r>
    </w:p>
    <w:p w14:paraId="6207A2D6" w14:textId="63543738" w:rsidR="002A75D0" w:rsidRPr="00D46251" w:rsidRDefault="002A75D0">
      <w:pPr>
        <w:rPr>
          <w:sz w:val="23"/>
          <w:szCs w:val="23"/>
        </w:rPr>
      </w:pPr>
      <w:r w:rsidRPr="00D46251">
        <w:rPr>
          <w:sz w:val="23"/>
          <w:szCs w:val="23"/>
        </w:rPr>
        <w:t xml:space="preserve">Are you willing to challenge yourself and others while improving your critical thinking and ethical </w:t>
      </w:r>
      <w:proofErr w:type="gramStart"/>
      <w:r w:rsidRPr="00D46251">
        <w:rPr>
          <w:sz w:val="23"/>
          <w:szCs w:val="23"/>
        </w:rPr>
        <w:t>decision</w:t>
      </w:r>
      <w:r w:rsidR="008539DE">
        <w:rPr>
          <w:sz w:val="23"/>
          <w:szCs w:val="23"/>
        </w:rPr>
        <w:t xml:space="preserve"> </w:t>
      </w:r>
      <w:r w:rsidRPr="00D46251">
        <w:rPr>
          <w:sz w:val="23"/>
          <w:szCs w:val="23"/>
        </w:rPr>
        <w:t>making</w:t>
      </w:r>
      <w:proofErr w:type="gramEnd"/>
      <w:r w:rsidRPr="00D46251">
        <w:rPr>
          <w:sz w:val="23"/>
          <w:szCs w:val="23"/>
        </w:rPr>
        <w:t xml:space="preserve"> skills?</w:t>
      </w:r>
    </w:p>
    <w:p w14:paraId="60C0F1F3" w14:textId="58FA3501" w:rsidR="002A75D0" w:rsidRPr="00D46251" w:rsidRDefault="002A75D0">
      <w:pPr>
        <w:rPr>
          <w:sz w:val="23"/>
          <w:szCs w:val="23"/>
        </w:rPr>
      </w:pPr>
      <w:r w:rsidRPr="00D46251">
        <w:rPr>
          <w:sz w:val="23"/>
          <w:szCs w:val="23"/>
        </w:rPr>
        <w:t xml:space="preserve">Take a step towards becoming someone who inspires and motivates others </w:t>
      </w:r>
      <w:r w:rsidR="00C604B5">
        <w:rPr>
          <w:sz w:val="23"/>
          <w:szCs w:val="23"/>
        </w:rPr>
        <w:t xml:space="preserve">and </w:t>
      </w:r>
      <w:r w:rsidRPr="00D46251">
        <w:rPr>
          <w:sz w:val="23"/>
          <w:szCs w:val="23"/>
        </w:rPr>
        <w:t>to have a positive influence upon their friends, their community, and the world at large.</w:t>
      </w:r>
    </w:p>
    <w:p w14:paraId="01D7A186" w14:textId="062D32B8" w:rsidR="002A75D0" w:rsidRPr="00D46251" w:rsidRDefault="002A75D0">
      <w:pPr>
        <w:rPr>
          <w:sz w:val="23"/>
          <w:szCs w:val="23"/>
        </w:rPr>
      </w:pPr>
      <w:r w:rsidRPr="00D46251">
        <w:rPr>
          <w:sz w:val="23"/>
          <w:szCs w:val="23"/>
        </w:rPr>
        <w:t xml:space="preserve">While competing in a supportive, non-threatening environment, you will also have a chance to earn prize money as well as recognition and awards which could enhance your college resume. </w:t>
      </w:r>
    </w:p>
    <w:p w14:paraId="7F841BBC" w14:textId="0A290372" w:rsidR="002A75D0" w:rsidRPr="00D46251" w:rsidRDefault="002A75D0">
      <w:pPr>
        <w:rPr>
          <w:sz w:val="16"/>
          <w:szCs w:val="16"/>
        </w:rPr>
      </w:pPr>
    </w:p>
    <w:p w14:paraId="6275E189" w14:textId="3D65B446" w:rsidR="002A75D0" w:rsidRPr="002A75D0" w:rsidRDefault="002A75D0">
      <w:pPr>
        <w:rPr>
          <w:b/>
          <w:sz w:val="28"/>
          <w:szCs w:val="28"/>
        </w:rPr>
      </w:pPr>
      <w:r w:rsidRPr="002A75D0">
        <w:rPr>
          <w:b/>
          <w:sz w:val="28"/>
          <w:szCs w:val="28"/>
        </w:rPr>
        <w:t>Eligibility</w:t>
      </w:r>
    </w:p>
    <w:p w14:paraId="4BD3A5A7" w14:textId="7F1CE5A5" w:rsidR="00523077" w:rsidRPr="00D46251" w:rsidRDefault="002A75D0">
      <w:pPr>
        <w:rPr>
          <w:sz w:val="23"/>
          <w:szCs w:val="23"/>
        </w:rPr>
      </w:pPr>
      <w:r w:rsidRPr="00D46251">
        <w:rPr>
          <w:sz w:val="23"/>
          <w:szCs w:val="23"/>
        </w:rPr>
        <w:t xml:space="preserve">Public, private, and homeschooled high school students in Grades 9 – 12 are eligible to enter the contest.  No student may be a contestant in more than one local club speech contest in any one year.  The winner of the </w:t>
      </w:r>
      <w:r w:rsidR="00C604B5">
        <w:rPr>
          <w:sz w:val="23"/>
          <w:szCs w:val="23"/>
        </w:rPr>
        <w:t>f</w:t>
      </w:r>
      <w:r w:rsidRPr="00D46251">
        <w:rPr>
          <w:sz w:val="23"/>
          <w:szCs w:val="23"/>
        </w:rPr>
        <w:t>inal District competition is ineligible to compete in subsequent years.</w:t>
      </w:r>
    </w:p>
    <w:p w14:paraId="249746B4" w14:textId="26A888BA" w:rsidR="00523077" w:rsidRPr="00523077" w:rsidRDefault="00523077">
      <w:pPr>
        <w:rPr>
          <w:b/>
          <w:sz w:val="28"/>
          <w:szCs w:val="28"/>
        </w:rPr>
      </w:pPr>
      <w:r w:rsidRPr="00523077">
        <w:rPr>
          <w:b/>
          <w:sz w:val="28"/>
          <w:szCs w:val="28"/>
        </w:rPr>
        <w:t>Topics and Theme</w:t>
      </w:r>
    </w:p>
    <w:p w14:paraId="2996C566" w14:textId="54916D33" w:rsidR="00523077" w:rsidRDefault="00523077">
      <w:r w:rsidRPr="00994DBC">
        <w:rPr>
          <w:sz w:val="24"/>
          <w:szCs w:val="24"/>
        </w:rPr>
        <w:t>Each contestant chooses the topic of their speech.  The purpose of the speech is to set forth a position while applying the pri</w:t>
      </w:r>
      <w:r w:rsidR="006264AD" w:rsidRPr="00994DBC">
        <w:rPr>
          <w:sz w:val="24"/>
          <w:szCs w:val="24"/>
        </w:rPr>
        <w:t>n</w:t>
      </w:r>
      <w:r w:rsidRPr="00994DBC">
        <w:rPr>
          <w:sz w:val="24"/>
          <w:szCs w:val="24"/>
        </w:rPr>
        <w:t>ciples of the Four-Way Test.  The issue to be addressed should be something from the speaker’s personal experience or general knowledge.  There are no restrictions regarding the choice of topic as long as it is not blatantly offensive.  If a contestant or coach is in doubt about the appropriateness of a topic, they should check with the District Contest chair.  The decision of the District Contest chair will be final.</w:t>
      </w:r>
    </w:p>
    <w:p w14:paraId="04324F33" w14:textId="77777777" w:rsidR="00523077" w:rsidRDefault="00523077"/>
    <w:p w14:paraId="4083DE3F" w14:textId="77777777" w:rsidR="00523077" w:rsidRPr="00523077" w:rsidRDefault="00523077" w:rsidP="00523077">
      <w:pPr>
        <w:jc w:val="center"/>
        <w:rPr>
          <w:b/>
          <w:sz w:val="28"/>
          <w:szCs w:val="28"/>
        </w:rPr>
      </w:pPr>
      <w:r w:rsidRPr="00523077">
        <w:rPr>
          <w:b/>
          <w:sz w:val="28"/>
          <w:szCs w:val="28"/>
        </w:rPr>
        <w:t>The Four-Way Test</w:t>
      </w:r>
    </w:p>
    <w:p w14:paraId="20ECC772" w14:textId="77777777" w:rsidR="00523077" w:rsidRPr="00523077" w:rsidRDefault="00523077">
      <w:pPr>
        <w:rPr>
          <w:sz w:val="28"/>
          <w:szCs w:val="28"/>
        </w:rPr>
      </w:pPr>
      <w:r w:rsidRPr="00523077">
        <w:rPr>
          <w:sz w:val="28"/>
          <w:szCs w:val="28"/>
        </w:rPr>
        <w:t>Of the things we think, say, or do:</w:t>
      </w:r>
    </w:p>
    <w:p w14:paraId="36AC1577" w14:textId="11A47D5B" w:rsidR="00523077" w:rsidRPr="00523077" w:rsidRDefault="00523077" w:rsidP="00523077">
      <w:pPr>
        <w:pStyle w:val="ListParagraph"/>
        <w:numPr>
          <w:ilvl w:val="0"/>
          <w:numId w:val="2"/>
        </w:numPr>
        <w:rPr>
          <w:sz w:val="28"/>
          <w:szCs w:val="28"/>
        </w:rPr>
      </w:pPr>
      <w:r w:rsidRPr="00523077">
        <w:rPr>
          <w:sz w:val="28"/>
          <w:szCs w:val="28"/>
        </w:rPr>
        <w:t>Is it the TRUTH?</w:t>
      </w:r>
    </w:p>
    <w:p w14:paraId="02C040CA" w14:textId="5693523A" w:rsidR="00523077" w:rsidRPr="00523077" w:rsidRDefault="00523077" w:rsidP="00523077">
      <w:pPr>
        <w:pStyle w:val="ListParagraph"/>
        <w:numPr>
          <w:ilvl w:val="0"/>
          <w:numId w:val="2"/>
        </w:numPr>
        <w:rPr>
          <w:sz w:val="28"/>
          <w:szCs w:val="28"/>
        </w:rPr>
      </w:pPr>
      <w:r w:rsidRPr="00523077">
        <w:rPr>
          <w:sz w:val="28"/>
          <w:szCs w:val="28"/>
        </w:rPr>
        <w:t>Is it FAIR to all concerned?</w:t>
      </w:r>
    </w:p>
    <w:p w14:paraId="24822E98" w14:textId="1F0F02EE" w:rsidR="00523077" w:rsidRPr="00523077" w:rsidRDefault="00523077" w:rsidP="00523077">
      <w:pPr>
        <w:pStyle w:val="ListParagraph"/>
        <w:numPr>
          <w:ilvl w:val="0"/>
          <w:numId w:val="2"/>
        </w:numPr>
        <w:rPr>
          <w:sz w:val="28"/>
          <w:szCs w:val="28"/>
        </w:rPr>
      </w:pPr>
      <w:r w:rsidRPr="00523077">
        <w:rPr>
          <w:sz w:val="28"/>
          <w:szCs w:val="28"/>
        </w:rPr>
        <w:t>Will it build GOODWILL and BETTER FRIENDSHIPS?</w:t>
      </w:r>
    </w:p>
    <w:p w14:paraId="31425351" w14:textId="1E4338C7" w:rsidR="00523077" w:rsidRDefault="00523077" w:rsidP="00523077">
      <w:pPr>
        <w:pStyle w:val="ListParagraph"/>
        <w:numPr>
          <w:ilvl w:val="0"/>
          <w:numId w:val="2"/>
        </w:numPr>
        <w:rPr>
          <w:sz w:val="28"/>
          <w:szCs w:val="28"/>
        </w:rPr>
      </w:pPr>
      <w:r w:rsidRPr="00523077">
        <w:rPr>
          <w:sz w:val="28"/>
          <w:szCs w:val="28"/>
        </w:rPr>
        <w:t>Will it be BENEFICIAL to all concerned?</w:t>
      </w:r>
    </w:p>
    <w:p w14:paraId="2555483A" w14:textId="77777777" w:rsidR="005E1F5C" w:rsidRDefault="005E1F5C" w:rsidP="00523077">
      <w:pPr>
        <w:rPr>
          <w:b/>
          <w:sz w:val="28"/>
          <w:szCs w:val="28"/>
        </w:rPr>
      </w:pPr>
    </w:p>
    <w:p w14:paraId="2BB0C5F8" w14:textId="792AF96A" w:rsidR="00523077" w:rsidRDefault="00523077" w:rsidP="00523077">
      <w:r w:rsidRPr="00523077">
        <w:rPr>
          <w:b/>
          <w:sz w:val="28"/>
          <w:szCs w:val="28"/>
        </w:rPr>
        <w:t>Rules</w:t>
      </w:r>
    </w:p>
    <w:p w14:paraId="37C97A4C" w14:textId="62448F77" w:rsidR="00523077" w:rsidRPr="00C86408" w:rsidRDefault="00523077" w:rsidP="00523077">
      <w:pPr>
        <w:rPr>
          <w:sz w:val="24"/>
          <w:szCs w:val="24"/>
        </w:rPr>
      </w:pPr>
      <w:r w:rsidRPr="00D46251">
        <w:rPr>
          <w:sz w:val="24"/>
          <w:szCs w:val="24"/>
          <w:u w:val="single"/>
        </w:rPr>
        <w:t>Length of Speech</w:t>
      </w:r>
      <w:r w:rsidRPr="00C86408">
        <w:rPr>
          <w:sz w:val="24"/>
          <w:szCs w:val="24"/>
        </w:rPr>
        <w:t>:  Speeches must be no less than 5 minutes and no more than 7 minutes in length</w:t>
      </w:r>
      <w:r w:rsidR="006264AD" w:rsidRPr="00C86408">
        <w:rPr>
          <w:sz w:val="24"/>
          <w:szCs w:val="24"/>
        </w:rPr>
        <w:t xml:space="preserve"> and of original content.</w:t>
      </w:r>
    </w:p>
    <w:p w14:paraId="7B803ABB" w14:textId="03135DE4" w:rsidR="006264AD" w:rsidRPr="00C86408" w:rsidRDefault="006264AD" w:rsidP="00523077">
      <w:pPr>
        <w:rPr>
          <w:sz w:val="24"/>
          <w:szCs w:val="24"/>
        </w:rPr>
      </w:pPr>
      <w:r w:rsidRPr="00D46251">
        <w:rPr>
          <w:sz w:val="24"/>
          <w:szCs w:val="24"/>
          <w:u w:val="single"/>
        </w:rPr>
        <w:t>Props</w:t>
      </w:r>
      <w:r w:rsidRPr="00C86408">
        <w:rPr>
          <w:sz w:val="24"/>
          <w:szCs w:val="24"/>
        </w:rPr>
        <w:t>:  No props are to be used.  Audience participation will be considered a prop.</w:t>
      </w:r>
    </w:p>
    <w:p w14:paraId="19059985" w14:textId="1E046ABB" w:rsidR="006264AD" w:rsidRPr="00C86408" w:rsidRDefault="006264AD" w:rsidP="00523077">
      <w:pPr>
        <w:rPr>
          <w:sz w:val="24"/>
          <w:szCs w:val="24"/>
        </w:rPr>
      </w:pPr>
      <w:r w:rsidRPr="00D46251">
        <w:rPr>
          <w:sz w:val="24"/>
          <w:szCs w:val="24"/>
          <w:u w:val="single"/>
        </w:rPr>
        <w:t>Speaker Aids</w:t>
      </w:r>
      <w:r w:rsidRPr="00C86408">
        <w:rPr>
          <w:sz w:val="24"/>
          <w:szCs w:val="24"/>
        </w:rPr>
        <w:t>:  Contestants may use notes at the club level.  At the regional level, a single 3x5 card may be used.  Notes may not be used at the District competition.</w:t>
      </w:r>
    </w:p>
    <w:p w14:paraId="2A7F4FA4" w14:textId="01035F78" w:rsidR="006264AD" w:rsidRDefault="006264AD" w:rsidP="00523077">
      <w:pPr>
        <w:rPr>
          <w:sz w:val="24"/>
          <w:szCs w:val="24"/>
        </w:rPr>
      </w:pPr>
      <w:r w:rsidRPr="00C86408">
        <w:rPr>
          <w:sz w:val="24"/>
          <w:szCs w:val="24"/>
        </w:rPr>
        <w:t>Speeches not meeting these criteria will be disqualified.</w:t>
      </w:r>
    </w:p>
    <w:p w14:paraId="2B61FBC1" w14:textId="74F965D2" w:rsidR="005E1F5C" w:rsidRPr="005E1F5C" w:rsidRDefault="006264AD" w:rsidP="00523077">
      <w:pPr>
        <w:rPr>
          <w:sz w:val="16"/>
          <w:szCs w:val="16"/>
        </w:rPr>
      </w:pPr>
      <w:r w:rsidRPr="00C86408">
        <w:rPr>
          <w:sz w:val="24"/>
          <w:szCs w:val="24"/>
        </w:rPr>
        <w:t>Order of presentation is determined by lotter</w:t>
      </w:r>
      <w:r w:rsidR="002D1054">
        <w:rPr>
          <w:sz w:val="24"/>
          <w:szCs w:val="24"/>
        </w:rPr>
        <w:t>y</w:t>
      </w:r>
      <w:r w:rsidRPr="00C86408">
        <w:rPr>
          <w:sz w:val="24"/>
          <w:szCs w:val="24"/>
        </w:rPr>
        <w:t>.  Unless prior notice has been given to the club contest coordinator, contestants who arrive after the competition has begun will be disqualified.</w:t>
      </w:r>
      <w:r w:rsidR="00994DBC">
        <w:rPr>
          <w:noProof/>
        </w:rPr>
        <w:t xml:space="preserve">    </w:t>
      </w:r>
      <w:r w:rsidR="002A75D0">
        <w:tab/>
      </w:r>
    </w:p>
    <w:p w14:paraId="1D6033EF" w14:textId="121E478F" w:rsidR="005E1F5C" w:rsidRDefault="005E1F5C" w:rsidP="005E1F5C">
      <w:pPr>
        <w:rPr>
          <w:sz w:val="12"/>
          <w:szCs w:val="12"/>
        </w:rPr>
      </w:pPr>
      <w:r>
        <w:rPr>
          <w:noProof/>
        </w:rPr>
        <w:t xml:space="preserve">          </w:t>
      </w:r>
      <w:r w:rsidR="00D94C2C">
        <w:rPr>
          <w:noProof/>
        </w:rPr>
        <w:drawing>
          <wp:inline distT="0" distB="0" distL="0" distR="0" wp14:anchorId="729B55BA" wp14:editId="127AD736">
            <wp:extent cx="2036238" cy="7620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rotary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2238" cy="812894"/>
                    </a:xfrm>
                    <a:prstGeom prst="rect">
                      <a:avLst/>
                    </a:prstGeom>
                  </pic:spPr>
                </pic:pic>
              </a:graphicData>
            </a:graphic>
          </wp:inline>
        </w:drawing>
      </w:r>
    </w:p>
    <w:p w14:paraId="52F81536" w14:textId="77777777" w:rsidR="005E1F5C" w:rsidRDefault="005E1F5C" w:rsidP="005E1F5C">
      <w:pPr>
        <w:rPr>
          <w:sz w:val="12"/>
          <w:szCs w:val="12"/>
        </w:rPr>
      </w:pPr>
    </w:p>
    <w:p w14:paraId="00D2594C" w14:textId="0EB50E73" w:rsidR="00F21F5C" w:rsidRPr="005E1F5C" w:rsidRDefault="00F21F5C" w:rsidP="005E1F5C">
      <w:pPr>
        <w:rPr>
          <w:sz w:val="16"/>
          <w:szCs w:val="16"/>
        </w:rPr>
      </w:pPr>
      <w:r w:rsidRPr="00FE0BA3">
        <w:rPr>
          <w:sz w:val="12"/>
          <w:szCs w:val="12"/>
        </w:rPr>
        <w:t xml:space="preserve">With </w:t>
      </w:r>
      <w:r w:rsidR="00FE0BA3" w:rsidRPr="00FE0BA3">
        <w:rPr>
          <w:sz w:val="12"/>
          <w:szCs w:val="12"/>
        </w:rPr>
        <w:t>acknowledgement</w:t>
      </w:r>
      <w:r w:rsidRPr="00FE0BA3">
        <w:rPr>
          <w:sz w:val="12"/>
          <w:szCs w:val="12"/>
        </w:rPr>
        <w:t xml:space="preserve"> to District 7430 for the use of their brochure</w:t>
      </w:r>
      <w:r w:rsidR="00FE0BA3" w:rsidRPr="00FE0BA3">
        <w:rPr>
          <w:sz w:val="12"/>
          <w:szCs w:val="12"/>
        </w:rPr>
        <w:t xml:space="preserve"> format.</w:t>
      </w:r>
    </w:p>
    <w:sectPr w:rsidR="00F21F5C" w:rsidRPr="005E1F5C" w:rsidSect="005E1F5C">
      <w:pgSz w:w="15840" w:h="12240" w:orient="landscape" w:code="1"/>
      <w:pgMar w:top="1440" w:right="1440" w:bottom="108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6140"/>
    <w:multiLevelType w:val="hybridMultilevel"/>
    <w:tmpl w:val="A1C2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C2315"/>
    <w:multiLevelType w:val="hybridMultilevel"/>
    <w:tmpl w:val="8C8667F8"/>
    <w:lvl w:ilvl="0" w:tplc="751A00D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59683C91"/>
    <w:multiLevelType w:val="hybridMultilevel"/>
    <w:tmpl w:val="341C61AC"/>
    <w:lvl w:ilvl="0" w:tplc="878680A8">
      <w:numFmt w:val="bullet"/>
      <w:lvlText w:val="-"/>
      <w:lvlJc w:val="left"/>
      <w:pPr>
        <w:ind w:left="405" w:hanging="360"/>
      </w:pPr>
      <w:rPr>
        <w:rFonts w:ascii="inherit" w:eastAsia="Times New Roman" w:hAnsi="inherit" w:cs="Helvetic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6E686C43"/>
    <w:multiLevelType w:val="hybridMultilevel"/>
    <w:tmpl w:val="13F4DA52"/>
    <w:lvl w:ilvl="0" w:tplc="8668A7C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0"/>
    <w:rsid w:val="002A75D0"/>
    <w:rsid w:val="002D1054"/>
    <w:rsid w:val="00385649"/>
    <w:rsid w:val="00387FF3"/>
    <w:rsid w:val="004C5185"/>
    <w:rsid w:val="004D74B3"/>
    <w:rsid w:val="00523077"/>
    <w:rsid w:val="005E1F5C"/>
    <w:rsid w:val="006264AD"/>
    <w:rsid w:val="008539DE"/>
    <w:rsid w:val="00857B04"/>
    <w:rsid w:val="00865575"/>
    <w:rsid w:val="00994DBC"/>
    <w:rsid w:val="00B31E35"/>
    <w:rsid w:val="00B54025"/>
    <w:rsid w:val="00C604B5"/>
    <w:rsid w:val="00C86408"/>
    <w:rsid w:val="00D46251"/>
    <w:rsid w:val="00D94C2C"/>
    <w:rsid w:val="00E2746B"/>
    <w:rsid w:val="00E80108"/>
    <w:rsid w:val="00F21F5C"/>
    <w:rsid w:val="00FE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6F36"/>
  <w15:chartTrackingRefBased/>
  <w15:docId w15:val="{9D5CAB2C-4D40-48A7-932A-BD0A51BA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94D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077"/>
    <w:pPr>
      <w:ind w:left="720"/>
      <w:contextualSpacing/>
    </w:pPr>
  </w:style>
  <w:style w:type="character" w:customStyle="1" w:styleId="Heading3Char">
    <w:name w:val="Heading 3 Char"/>
    <w:basedOn w:val="DefaultParagraphFont"/>
    <w:link w:val="Heading3"/>
    <w:uiPriority w:val="9"/>
    <w:rsid w:val="00994DBC"/>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4D7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MacDonald</dc:creator>
  <cp:keywords/>
  <dc:description/>
  <cp:lastModifiedBy>Richard Mills</cp:lastModifiedBy>
  <cp:revision>12</cp:revision>
  <cp:lastPrinted>2018-02-12T03:32:00Z</cp:lastPrinted>
  <dcterms:created xsi:type="dcterms:W3CDTF">2018-02-12T02:04:00Z</dcterms:created>
  <dcterms:modified xsi:type="dcterms:W3CDTF">2018-03-15T07:46:00Z</dcterms:modified>
</cp:coreProperties>
</file>